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E2" w:rsidRDefault="00E267EE" w:rsidP="00E267EE">
      <w:pPr>
        <w:widowControl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ENSAYO SOBRE LA ENERGIA </w:t>
      </w:r>
    </w:p>
    <w:p w:rsidR="00E267EE" w:rsidRDefault="00E267EE" w:rsidP="00E267EE">
      <w:pPr>
        <w:widowControl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E267EE" w:rsidRDefault="00E267EE" w:rsidP="00E267EE">
      <w:pPr>
        <w:widowControl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energía es la c</w:t>
      </w:r>
      <w:r w:rsidRPr="00E267EE">
        <w:rPr>
          <w:rFonts w:ascii="Arial" w:hAnsi="Arial" w:cs="Arial"/>
          <w:sz w:val="24"/>
          <w:szCs w:val="24"/>
        </w:rPr>
        <w:t>apacidad de generar movimiento o lograr la transformación de algo. En el ámbito económico y tecnológico, la energía hace referencia a un recurso natural y los elementos asociados que permiten hacer un uso industrial del mismo</w:t>
      </w:r>
      <w:r>
        <w:rPr>
          <w:rFonts w:ascii="Arial" w:hAnsi="Arial" w:cs="Arial"/>
          <w:sz w:val="24"/>
          <w:szCs w:val="24"/>
        </w:rPr>
        <w:t>.</w:t>
      </w:r>
    </w:p>
    <w:p w:rsidR="00A25615" w:rsidRDefault="00E267EE" w:rsidP="00E267EE">
      <w:pPr>
        <w:widowControl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energía se ha convertido en algo muy importante para el ser humano a medida que se descubre más sus usos en nuestra vida cotidiana, se presenta en toda cosa que el ser humano </w:t>
      </w:r>
      <w:r w:rsidR="00A25615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involucrado, como en lo económico, en lo tecnológico</w:t>
      </w:r>
      <w:r w:rsidR="00A25615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en la naturaleza</w:t>
      </w:r>
      <w:r w:rsidR="00A25615">
        <w:rPr>
          <w:rFonts w:ascii="Arial" w:hAnsi="Arial" w:cs="Arial"/>
          <w:sz w:val="24"/>
          <w:szCs w:val="24"/>
        </w:rPr>
        <w:t>.</w:t>
      </w:r>
    </w:p>
    <w:p w:rsidR="00A25615" w:rsidRPr="00520DE2" w:rsidRDefault="00A25615" w:rsidP="00E267EE">
      <w:pPr>
        <w:widowControl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energía nos ayuda a saber el calcular el movimiento de una cosa o persona, la energía del sol nos mantiene con una temperatura alta o a veces estable. En todo, la energía nos da sus buenos usos, aunque a veces no sabemos usarla o apreciarla, siempre usamos la electricidad para mantener una casa prendida, cuando tenemos energía del sol, </w:t>
      </w:r>
    </w:p>
    <w:sectPr w:rsidR="00A25615" w:rsidRPr="00520DE2" w:rsidSect="00E267E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F9" w:rsidRDefault="005124F9" w:rsidP="00E267EE">
      <w:pPr>
        <w:spacing w:after="0" w:line="240" w:lineRule="auto"/>
      </w:pPr>
      <w:r>
        <w:separator/>
      </w:r>
    </w:p>
  </w:endnote>
  <w:endnote w:type="continuationSeparator" w:id="0">
    <w:p w:rsidR="005124F9" w:rsidRDefault="005124F9" w:rsidP="00E2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F9" w:rsidRDefault="005124F9" w:rsidP="00E267EE">
      <w:pPr>
        <w:spacing w:after="0" w:line="240" w:lineRule="auto"/>
      </w:pPr>
      <w:r>
        <w:separator/>
      </w:r>
    </w:p>
  </w:footnote>
  <w:footnote w:type="continuationSeparator" w:id="0">
    <w:p w:rsidR="005124F9" w:rsidRDefault="005124F9" w:rsidP="00E26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E2"/>
    <w:rsid w:val="005124F9"/>
    <w:rsid w:val="00520DE2"/>
    <w:rsid w:val="007536BA"/>
    <w:rsid w:val="00A25615"/>
    <w:rsid w:val="00E267EE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7EE"/>
  </w:style>
  <w:style w:type="paragraph" w:styleId="Piedepgina">
    <w:name w:val="footer"/>
    <w:basedOn w:val="Normal"/>
    <w:link w:val="PiedepginaCar"/>
    <w:uiPriority w:val="99"/>
    <w:unhideWhenUsed/>
    <w:rsid w:val="00E26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7EE"/>
  </w:style>
  <w:style w:type="paragraph" w:styleId="Piedepgina">
    <w:name w:val="footer"/>
    <w:basedOn w:val="Normal"/>
    <w:link w:val="PiedepginaCar"/>
    <w:uiPriority w:val="99"/>
    <w:unhideWhenUsed/>
    <w:rsid w:val="00E26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2015-10-29T22:11:00Z</dcterms:created>
  <dcterms:modified xsi:type="dcterms:W3CDTF">2015-10-29T22:11:00Z</dcterms:modified>
</cp:coreProperties>
</file>